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The Head of EMERCOM of Russia Sergey Shoigu is visiting Kostromskaya Oblast</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The Ministry of the Russian Federation for Civil Defence, Emergencies and Elimination of Consequences of Natural Disasters</w:t>
            </w:r>
          </w:p>
        </w:tc>
      </w:tr>
      <w:tr>
        <w:trPr/>
        <w:tc>
          <w:tcPr>
            <w:tcBorders>
              <w:bottom w:val="single" w:sz="6" w:color="fffffff"/>
            </w:tcBorders>
          </w:tcPr>
          <w:p>
            <w:pPr>
              <w:jc w:val="start"/>
            </w:pPr>
            <w:r>
              <w:rPr/>
              <w:t xml:space="preserve">10.12.2019 16:12</w:t>
            </w:r>
          </w:p>
        </w:tc>
      </w:tr>
      <w:tr>
        <w:trPr/>
        <w:tc>
          <w:tcPr>
            <w:tcBorders>
              <w:bottom w:val="single" w:sz="6" w:color="fffffff"/>
            </w:tcBorders>
          </w:tcPr>
          <w:p>
            <w:pPr>
              <w:jc w:val="start"/>
            </w:pPr>
            <w:r>
              <w:rPr>
                <w:sz w:val="24"/>
                <w:szCs w:val="24"/>
                <w:b w:val="1"/>
                <w:bCs w:val="1"/>
              </w:rPr>
              <w:t xml:space="preserve"> The Head of EMERCOM of Russia Sergey Shoigu is visiting Kostromskaya Oblast</w:t>
            </w:r>
          </w:p>
        </w:tc>
      </w:tr>
      <w:tr>
        <w:trPr/>
        <w:tc>
          <w:tcPr>
            <w:vAlign w:val="center"/>
            <w:tcBorders>
              <w:bottom w:val="single" w:sz="6" w:color="fffffff"/>
            </w:tcBorders>
          </w:tcPr>
          <w:p>
            <w:pPr/>
            <w:r>
              <w:rPr/>
              <w:t xml:space="preserve"> </w:t>
            </w:r>
          </w:p>
        </w:tc>
      </w:tr>
      <w:tr>
        <w:trPr/>
        <w:tc>
          <w:tcPr/>
          <w:p>
            <w:pPr>
              <w:jc w:val="start"/>
            </w:pPr>
            <w:r>
              <w:rPr/>
              <w:t xml:space="preserve">On May 15, 2009 the Head of EMERCOM of the Russian Federation Sergey Shoigu is making a working visit to Kostroma city.</w:t>
            </w:r>
            <w:br/>
            <w:r>
              <w:rPr/>
              <w:t xml:space="preserve"> </w:t>
            </w:r>
            <w:br/>
            <w:r>
              <w:rPr/>
              <w:t xml:space="preserve"> The visit will begin with the meeting in the building of administration of Kostromskaya oblast which will be held by the Head of EMERCOM together with the governor Igor Slunyaev. A number of problems will be discussed during the meeting, including: the realization of the Agreement between the EMERCOM of Russia and administration of Kostromskaya oblast about the partial delegation of powers to each other; the execution of the Protocol aimed at the increase of life-sustaining activities of the population of Kostromskaya oblast and special-purpose programs. The First Deputy Governor Vladimir Topyrichev will also talk about the preparation of territorial subsystem of Integrated State System of Prevention and Elimination of Emergency Situations of Kostromskaya oblast to the fire-hazardous summer period. Taking into consideration the average long-term observations, the districts most subject to fire risk are Kostromskoy, Nerekhtskiy, Makaryevskiy, Neyskiy, Sharyinskiy, Vokhomskiy.</w:t>
            </w:r>
            <w:br/>
            <w:r>
              <w:rPr/>
              <w:t xml:space="preserve"> </w:t>
            </w:r>
            <w:br/>
            <w:r>
              <w:rPr/>
              <w:t xml:space="preserve"> As a part of the visit the Minister of EMERCOM of Russia is going to visit the Head Department of EMERCOM of Russia in Kostromskaya oblast where he will check the work done on the development of the system of Contingency Plan Administration.</w:t>
            </w:r>
            <w:br/>
            <w:r>
              <w:rPr/>
              <w:t xml:space="preserve"> </w:t>
            </w:r>
            <w:br/>
            <w:r>
              <w:rPr/>
              <w:t xml:space="preserve"> Moreover, Sergey Shoigu will attend the Headquarters of the Federal Fire-Fighting service in Kostromskaya oblast.</w:t>
            </w:r>
            <w:br/>
            <w:r>
              <w:rPr/>
              <w:t xml:space="preserve"> </w:t>
            </w:r>
            <w:br/>
            <w:r>
              <w:rPr/>
              <w:t xml:space="preserve"> The working visit will continue in the JSC “Kostromskoy Shipbuilding Plant”, where Sergey Shoigu will see the exhibition of the plant products and the boat production process line.</w:t>
            </w:r>
            <w:br/>
            <w:r>
              <w:rPr/>
              <w:t xml:space="preserve"> </w:t>
            </w:r>
            <w:br/>
          </w:p>
        </w:tc>
      </w:tr>
      <w:tr>
        <w:trPr/>
        <w:tc>
          <w:tcPr>
            <w:vAlign w:val="center"/>
            <w:tcBorders>
              <w:top w:val="single" w:sz="7" w:color="solid"/>
            </w:tcBorders>
          </w:tcPr>
          <w:p>
            <w:pPr>
              <w:jc w:val="center"/>
            </w:pPr>
            <w:r>
              <w:rPr>
                <w:sz w:val="15"/>
                <w:szCs w:val="15"/>
              </w:rPr>
              <w:t xml:space="preserve"> The Ministry of the Russian Federation for Civil Defence, Emergencies and Elimination of Consequences of Natural Disasters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2021-05-21T18:24:59+03:00</dcterms:created>
  <dcterms:modified xsi:type="dcterms:W3CDTF">2021-05-21T18:24:59+03:00</dcterms:modified>
</cp:coreProperties>
</file>

<file path=docProps/custom.xml><?xml version="1.0" encoding="utf-8"?>
<Properties xmlns="http://schemas.openxmlformats.org/officeDocument/2006/custom-properties" xmlns:vt="http://schemas.openxmlformats.org/officeDocument/2006/docPropsVTypes"/>
</file>