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30,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30.01.2020 09:01</w:t>
            </w:r>
          </w:p>
        </w:tc>
      </w:tr>
      <w:tr>
        <w:trPr/>
        <w:tc>
          <w:tcPr>
            <w:tcBorders>
              <w:bottom w:val="single" w:sz="6" w:color="fffffff"/>
            </w:tcBorders>
          </w:tcPr>
          <w:p>
            <w:pPr>
              <w:jc w:val="start"/>
            </w:pPr>
            <w:r>
              <w:rPr>
                <w:sz w:val="24"/>
                <w:szCs w:val="24"/>
                <w:b w:val="1"/>
                <w:bCs w:val="1"/>
              </w:rPr>
              <w:t xml:space="preserve">On control of the EMERCOM of Russia as for January 30, 2020</w:t>
            </w:r>
          </w:p>
        </w:tc>
      </w:tr>
      <w:tr>
        <w:trPr/>
        <w:tc>
          <w:tcPr>
            <w:tcBorders>
              <w:bottom w:val="single" w:sz="6" w:color="fffffff"/>
            </w:tcBorders>
          </w:tcPr>
          <w:p>
            <w:pPr/>
            <w:r>
              <w:rPr/>
              <w:t xml:space="preserve"> </w:t>
            </w:r>
          </w:p>
        </w:tc>
      </w:tr>
      <w:tr>
        <w:trPr/>
        <w:tc>
          <w:tcPr/>
          <w:p>
            <w:pPr>
              <w:jc w:val="start"/>
            </w:pPr>
            <w:r>
              <w:rPr/>
              <w:t xml:space="preserve">THE MAIN DEPARTMENT OF</w:t>
            </w:r>
            <w:br/>
            <w:r>
              <w:rPr/>
              <w:t xml:space="preserve"> </w:t>
            </w:r>
            <w:br/>
            <w:r>
              <w:rPr/>
              <w:t xml:space="preserve"> "THE NATIONAL CRISIS MANAGEMENT CENTER" </w:t>
            </w:r>
            <w:br/>
            <w:r>
              <w:rPr/>
              <w:t xml:space="preserve"> </w:t>
            </w:r>
            <w:br/>
            <w:r>
              <w:rPr/>
              <w:t xml:space="preserve"> as of 06.00 30.01.2020  </w:t>
            </w:r>
            <w:br/>
            <w:r>
              <w:rPr/>
              <w:t xml:space="preserve"> </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496 man-made fires, responding to 281 road accidents and 3 incidents on water bodies, detecting and neutralizing 18 explosive objects, including 6 aerial bombs, and providing psychological assistance in 15 cases.</w:t>
            </w:r>
            <w:br/>
            <w:r>
              <w:rPr/>
              <w:t xml:space="preserve"> </w:t>
            </w:r>
            <w:br/>
            <w:r>
              <w:rPr/>
              <w:t xml:space="preserve"> II. Measures have been taken to eliminate the consequences:</w:t>
            </w:r>
            <w:br/>
            <w:r>
              <w:rPr/>
              <w:t xml:space="preserve"> </w:t>
            </w:r>
            <w:br/>
            <w:r>
              <w:rPr/>
              <w:t xml:space="preserve"> * fire in a separate gymnasium building in Bugulma, the Republic of Tatarstan;</w:t>
            </w:r>
            <w:br/>
            <w:r>
              <w:rPr/>
              <w:t xml:space="preserve"> </w:t>
            </w:r>
            <w:br/>
            <w:r>
              <w:rPr/>
              <w:t xml:space="preserve"> • An accident involving a passenger bus, minibus, car and truck in the Aksai district, the Rostov Region;</w:t>
            </w:r>
            <w:br/>
            <w:r>
              <w:rPr/>
              <w:t xml:space="preserve"> </w:t>
            </w:r>
            <w:br/>
            <w:r>
              <w:rPr/>
              <w:t xml:space="preserve"> • violations: of heat supply in Chernogorsk, the Republic of Khakassia and Khabarovsk, the Khabarovsk Territory; gas supply in Zolotukhinskiy district, the Kursk region; energy supply in St.-Petersburg and cold water supply in Saratov, the Saratov region and in Vyazma, the Smolensk Region.</w:t>
            </w:r>
            <w:br/>
            <w:r>
              <w:rPr/>
              <w:t xml:space="preserve"> </w:t>
            </w:r>
            <w:br/>
            <w:r>
              <w:rPr/>
              <w:t xml:space="preserve"> III. On the control:</w:t>
            </w:r>
            <w:br/>
            <w:r>
              <w:rPr/>
              <w:t xml:space="preserve"> </w:t>
            </w:r>
            <w:br/>
            <w:r>
              <w:rPr/>
              <w:t xml:space="preserve"> * situation on roads in the Altai Territory;</w:t>
            </w:r>
            <w:br/>
            <w:r>
              <w:rPr/>
              <w:t xml:space="preserve"> </w:t>
            </w:r>
            <w:br/>
            <w:r>
              <w:rPr/>
              <w:t xml:space="preserve"> * restoration of gas supply in Tarsky municipal settlement of Omsk Region.</w:t>
            </w:r>
            <w:br/>
            <w:r>
              <w:rPr/>
              <w:t xml:space="preserve"> </w:t>
            </w:r>
            <w:br/>
            <w:r>
              <w:rPr/>
              <w:t xml:space="preserve"> Information materials prepared by Federal State Institution "The National Crisis Management Center" of the Ministry of Emergencies of Russia.</w:t>
            </w:r>
            <w:br/>
            <w:r>
              <w:rPr/>
              <w:t xml:space="preserve"> </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2021-05-20T06:45:39+03:00</dcterms:created>
  <dcterms:modified xsi:type="dcterms:W3CDTF">2021-05-20T06:45:39+03:00</dcterms:modified>
</cp:coreProperties>
</file>

<file path=docProps/custom.xml><?xml version="1.0" encoding="utf-8"?>
<Properties xmlns="http://schemas.openxmlformats.org/officeDocument/2006/custom-properties" xmlns:vt="http://schemas.openxmlformats.org/officeDocument/2006/docPropsVTypes"/>
</file>