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EMERCOM of Russia calls for safety while resting on water bodies</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06.07.2021 18:07</w:t>
            </w:r>
          </w:p>
        </w:tc>
      </w:tr>
      <w:tr>
        <w:trPr/>
        <w:tc>
          <w:tcPr>
            <w:tcBorders>
              <w:bottom w:val="single" w:sz="6" w:color="fffffff"/>
            </w:tcBorders>
          </w:tcPr>
          <w:p>
            <w:pPr>
              <w:jc w:val="start"/>
            </w:pPr>
            <w:r>
              <w:rPr>
                <w:sz w:val="24"/>
                <w:szCs w:val="24"/>
                <w:b w:val="1"/>
                <w:bCs w:val="1"/>
              </w:rPr>
              <w:t xml:space="preserve"> EMERCOM of Russia calls for safety while resting on water bodies</w:t>
            </w:r>
          </w:p>
        </w:tc>
      </w:tr>
      <w:tr>
        <w:trPr/>
        <w:tc>
          <w:tcPr>
            <w:vAlign w:val="center"/>
            <w:tcBorders>
              <w:bottom w:val="single" w:sz="6" w:color="fffffff"/>
            </w:tcBorders>
          </w:tcPr>
          <w:p>
            <w:pPr/>
            <w:r>
              <w:rPr/>
              <w:t xml:space="preserve"> </w:t>
            </w:r>
          </w:p>
        </w:tc>
      </w:tr>
      <w:tr>
        <w:trPr/>
        <w:tc>
          <w:tcPr/>
          <w:p>
            <w:pPr>
              <w:jc w:val="start"/>
            </w:pPr>
            <w:r>
              <w:rPr/>
              <w:t xml:space="preserve">On July 7, the Rossiya Segodnya MIA hosted a press conference on water safety issues with the participation of Galina Koroleva, Deputy Head of the Water Safety Directorate of the Russian Emergencies Ministry, and Andrey Pechenin, Head of the State Inspection Department for Small Vessels.</w:t>
            </w:r>
            <w:br/>
            <w:r>
              <w:rPr/>
              <w:t xml:space="preserve"> </w:t>
            </w:r>
            <w:br/>
            <w:r>
              <w:rPr/>
              <w:t xml:space="preserve"> Traditionally, reservoirs become a favorite vacation spot for citizens in summer. Water safety is vital. According to statistics, 702 people, including 138 children, died on the country's water bodies in June. In half of the cases, bathing in unequipped places led to the tragedy, a third of the swimmers were intoxicated. As G. Koroleva noted, more than half of the children die without adult supervision. To exclude such cases, subdivisions of the State Inspection for Small Vessels of the EMERCOM of Russia daily patrol the waters. Thus, in June inspectors conducted over 10 thousand raids. In particular, experts note that swimming in unequipped places is dangerous.</w:t>
            </w:r>
            <w:br/>
            <w:r>
              <w:rPr/>
              <w:t xml:space="preserve"> </w:t>
            </w:r>
            <w:br/>
            <w:r>
              <w:rPr/>
              <w:t xml:space="preserve"> This summer, 3 thousand beaches have been organized across the country. All conditions for a safe rest have been created on their territory, and most importantly, certified rescuers are always on duty within them. The coastline and the bottom at the place of the swim are cleared of foreign objects, the water and soil are normal, the place of the swim is limited by buoys. Bathing within them is safe if you follow the basic rules: gradually enter the water, do not play games with grabbing hands / feet in the water, do not give false alarms. It is important to remember that inflatable swimming accessories are not a guarantee of safety. Employees of the EMERCOM of Russia tell vacationers about all this during raids and classes with children in health camps.</w:t>
            </w:r>
            <w:br/>
            <w:r>
              <w:rPr/>
              <w:t xml:space="preserve"> </w:t>
            </w:r>
            <w:br/>
            <w:r>
              <w:rPr/>
              <w:t xml:space="preserve"> During the press conference, it was also noted that over the past six months there have been more than 30 accidents with small vessels. At the same time, ships that are not subject to state registration became participants in a third of the incidents. In practice, accidents can be caused by several reasons: lack of observation of the environment, improper and inept maneuvering of ships, navigation in difficult hydrometeorological conditions, as well as violations in the placement of people and cargo on board.</w:t>
            </w:r>
            <w:br/>
            <w:r>
              <w:rPr/>
              <w:t xml:space="preserve"> </w:t>
            </w:r>
            <w:br/>
            <w:r>
              <w:rPr/>
              <w:t xml:space="preserve"> EMERCOM of Russia calls on citizens to be extremely careful while relaxing in the waters. Safety in this case depends on the observance of well-known rules by each and requires the utmost vigilance. On a small boat, go out to the water area wearing life jackets and if you have the necessary means of rescue, while moving, follow the rules for using small boats.</w:t>
            </w:r>
            <w:br/>
            <w:r>
              <w:rPr/>
              <w:t xml:space="preserve"> </w:t>
            </w:r>
            <w:br/>
            <w:r>
              <w:rPr/>
              <w:t xml:space="preserve"> Do not leave children unattended - this can turn into tragedies.</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2021-07-11T13:58:06+03:00</dcterms:created>
  <dcterms:modified xsi:type="dcterms:W3CDTF">2021-07-11T13:58:06+03:00</dcterms:modified>
</cp:coreProperties>
</file>

<file path=docProps/custom.xml><?xml version="1.0" encoding="utf-8"?>
<Properties xmlns="http://schemas.openxmlformats.org/officeDocument/2006/custom-properties" xmlns:vt="http://schemas.openxmlformats.org/officeDocument/2006/docPropsVTypes"/>
</file>