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Gurovich Andrey Mikhailovich</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The Ministry of the Russian Federation for Civil Defence,Emergencies and Elimination of Consequences of NaturalDisasters</w:t>
            </w:r>
          </w:p>
        </w:tc>
      </w:tr>
      <w:tr>
        <w:trPr/>
        <w:tc>
          <w:tcPr>
            <w:tcBorders>
              <w:bottom w:val="single" w:sz="6" w:color="fffffff"/>
            </w:tcBorders>
          </w:tcPr>
          <w:p>
            <w:pPr>
              <w:jc w:val="start"/>
            </w:pPr>
            <w:br/>
            <w:r>
              <w:rPr/>
              <w:t xml:space="preserve">3rd Class Full State Councilor of the Russian Federation</w:t>
            </w:r>
          </w:p>
        </w:tc>
      </w:tr>
      <w:tr>
        <w:trPr/>
        <w:tc>
          <w:tcPr>
            <w:tcBorders>
              <w:bottom w:val="single" w:sz="6" w:color="fffffff"/>
            </w:tcBorders>
          </w:tcPr>
          <w:p>
            <w:pPr>
              <w:jc w:val="start"/>
            </w:pPr>
            <w:r>
              <w:rPr>
                <w:sz w:val="24"/>
                <w:szCs w:val="24"/>
                <w:b w:val="1"/>
                <w:bCs w:val="1"/>
              </w:rPr>
              <w:t xml:space="preserve">Gurovich Andrey Mikhailovich</w:t>
            </w:r>
          </w:p>
        </w:tc>
      </w:tr>
      <w:tr>
        <w:trPr/>
        <w:tc>
          <w:tcPr/>
          <w:p>
            <w:pPr>
              <w:jc w:val="start"/>
            </w:pPr>
            <w:r>
              <w:rPr/>
              <w:t xml:space="preserve">Mr. Gurovichwas born on 4 September 1973 in the settlement of Lopatinsky,Voskresensk District, Moscow Region.</w:t>
            </w:r>
            <w:br/>
            <w:br/>
            <w:r>
              <w:rPr/>
              <w:t xml:space="preserve">In 1995 he graduated from Moscow State Mining University with adegree in "Economics and Planning", in 2009 - from the ModernHumanitarian Academy with a degree in Jurisprudence.</w:t>
            </w:r>
            <w:br/>
            <w:br/>
            <w:r>
              <w:rPr/>
              <w:t xml:space="preserve">From 1992 to 2006 he worked in the different commercialorganizations and passed the way from the loader to the CEO.</w:t>
            </w:r>
            <w:br/>
            <w:br/>
            <w:r>
              <w:rPr/>
              <w:t xml:space="preserve">From 2001 to 2006 - the assistant to the Chairman of the Committeeon security of the State Duma of the Federal Assembly of theRussian Federation A.I. Gurov.</w:t>
            </w:r>
            <w:br/>
            <w:br/>
            <w:r>
              <w:rPr/>
              <w:t xml:space="preserve">In 2006 he worked in the Federal Migration Service (since 2016 -General Administration for Migration Issues of the Ministry ofInternal Affairs of the Russian Federation), having passed a wayfrom the adviser to the director of economic problems to the headof department of logistic support of FMS of Russia.</w:t>
            </w:r>
            <w:br/>
            <w:br/>
            <w:r>
              <w:rPr/>
              <w:t xml:space="preserve">In 2010 he moved to the Federal Treasury to the position of theDeputy Head of the Administrative Department.</w:t>
            </w:r>
            <w:br/>
            <w:br/>
            <w:r>
              <w:rPr/>
              <w:t xml:space="preserve">From June 2010 – Head of the Administrative Department.</w:t>
            </w:r>
            <w:br/>
            <w:br/>
            <w:r>
              <w:rPr/>
              <w:t xml:space="preserve">On 12 May 2017, Mr. Gurovich was appointed the Head of the MoscowDirectorate of the Federal Treasury.</w:t>
            </w:r>
            <w:br/>
            <w:br/>
            <w:r>
              <w:rPr/>
              <w:t xml:space="preserve">By Order No.288 of the President of the Russian Federation from 4June 2018, Mr. Gurovich was appointed to the position of the DeputyMinister for Civil Defense, Emergency Situations and DisasterRelief.</w:t>
            </w:r>
            <w:br/>
            <w:br/>
            <w:r>
              <w:rPr/>
              <w:t xml:space="preserve">He was awarded the Order of Honor, the Medal of the Order "ForMerit to the Fatherland", 2nd class , Certificate of Merit from thePresident of the Russian Federation, Badge "Excellence in FinancialWork", Badge "For Merit to Moscow", letters of gratitude of theMinister of Finance of the Russian Federation, Certificates ofHonor and Appreciation of Federal Treasury, Awards of the Ministryof Internal Affairs of the Russian Federation, Audit Chamber of theRussian Federation, Federal Migration Service and Russian OrthodoxChurch. </w:t>
            </w:r>
            <w:br/>
            <w:br/>
            <w:r>
              <w:rPr/>
              <w:t xml:space="preserve">Mr. Gurovich is the candidate of economics. He is the Seniorprofessor of the State and Municipal Finances Department of theFinancialUniversity under the Government of the RussianFederation.</w:t>
            </w:r>
            <w:br/>
            <w:br/>
            <w:r>
              <w:rPr/>
              <w:t xml:space="preserve">Mr. Gurovich is married and raises a son.</w:t>
            </w:r>
            <w:br/>
            <w:br/>
            <w:br/>
          </w:p>
        </w:tc>
      </w:tr>
      <w:tr>
        <w:trPr/>
        <w:tc>
          <w:tcPr/>
          <w:p>
            <w:pPr>
              <w:jc w:val="center"/>
            </w:pPr>
            <w:r>
              <w:rPr>
                <w:sz w:val="15"/>
                <w:szCs w:val="15"/>
              </w:rPr>
              <w:t xml:space="preserve">The Ministry of the Russian Federation for Civil Defence,Emergencies and Elimination of Consequences of Natural Disasters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2021-04-26T14:10:36+03:00</dcterms:created>
  <dcterms:modified xsi:type="dcterms:W3CDTF">2021-04-26T14:10:36+03:00</dcterms:modified>
</cp:coreProperties>
</file>

<file path=docProps/custom.xml><?xml version="1.0" encoding="utf-8"?>
<Properties xmlns="http://schemas.openxmlformats.org/officeDocument/2006/custom-properties" xmlns:vt="http://schemas.openxmlformats.org/officeDocument/2006/docPropsVTypes"/>
</file>