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Департамент спасательных формирований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Департамент спасательных формирований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KutrovskyIgor Vladimirovich</w:t>
            </w:r>
            <w:br/>
            <w:br/>
            <w:r>
              <w:rPr/>
              <w:t xml:space="preserve">Lieutenant General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SaidovEvgeny Valerevich</w:t>
            </w:r>
          </w:p>
          <w:p/>
          <w:p/>
          <w:p>
            <w:pPr>
              <w:jc w:val="start"/>
            </w:pPr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TkachukVladimir Sergeevich</w:t>
            </w:r>
          </w:p>
          <w:p/>
          <w:p/>
          <w:p>
            <w:pPr>
              <w:jc w:val="start"/>
            </w:pPr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KondakovKonstantin Vitalievich</w:t>
            </w:r>
          </w:p>
          <w:p/>
          <w:p/>
          <w:p>
            <w:pPr>
              <w:jc w:val="start"/>
            </w:pPr>
            <w:r>
              <w:rPr/>
              <w:t xml:space="preserve">2nd Class Full State Councilor of the Russian Federation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GritsenkoPetr Nikolaevich</w:t>
            </w:r>
            <w:br/>
            <w:br/>
            <w:r>
              <w:rPr>
                <w:spacing w:val="3"/>
                <w:shd w:val="clear" w:fill="initial"/>
              </w:rPr>
              <w:t xml:space="preserve">Colonel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Shkapo IgorGeorgievich</w:t>
            </w:r>
            <w:br/>
            <w:br/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BogdanovNikolay Valerivich</w:t>
            </w:r>
            <w:br/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TheDivision of the Search and Rescue Units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TheDivision of the Organization of Search and Rescue Operations inWater areas and Underwater Operations of Special (special)Purpose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ShestopalVictor Vasilievich</w:t>
            </w:r>
            <w:br/>
            <w:r>
              <w:rPr/>
              <w:t xml:space="preserve">Государственный советник Российской Федерации 2класса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GanievFarid Nailovich</w:t>
            </w:r>
            <w:br/>
            <w:br/>
            <w:r>
              <w:rPr/>
              <w:t xml:space="preserve">Lieutenant Colonel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ArinakhinNikolay Alexandrovich</w:t>
            </w:r>
            <w:br/>
            <w:r>
              <w:rPr/>
              <w:t xml:space="preserve">Colonel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2021-04-26T14:16:05+03:00</dcterms:created>
  <dcterms:modified xsi:type="dcterms:W3CDTF">2021-04-26T14:16:05+03:00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